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1C" w:rsidRDefault="000A3D12" w:rsidP="0087181C">
      <w:pPr>
        <w:rPr>
          <w:b/>
          <w:color w:val="FF0000"/>
        </w:rPr>
      </w:pPr>
      <w:r>
        <w:rPr>
          <w:b/>
          <w:color w:val="FF0000"/>
        </w:rPr>
        <w:t xml:space="preserve">Zbiorczy </w:t>
      </w:r>
      <w:r w:rsidR="0087181C" w:rsidRPr="0087181C">
        <w:rPr>
          <w:b/>
          <w:color w:val="FF0000"/>
        </w:rPr>
        <w:t xml:space="preserve"> system oceniania ( PSO</w:t>
      </w:r>
      <w:r w:rsidR="0087181C" w:rsidRPr="0087181C">
        <w:rPr>
          <w:b/>
          <w:color w:val="FF0000"/>
        </w:rPr>
        <w:t>) uczniów Zasadniczej Szkoły Zawodowej</w:t>
      </w:r>
      <w:r w:rsidR="0087181C" w:rsidRPr="0087181C">
        <w:rPr>
          <w:b/>
          <w:color w:val="FF0000"/>
        </w:rPr>
        <w:t xml:space="preserve"> na l</w:t>
      </w:r>
      <w:r w:rsidR="0087181C" w:rsidRPr="0087181C">
        <w:rPr>
          <w:b/>
          <w:color w:val="FF0000"/>
        </w:rPr>
        <w:t>ekcjach z przedmiotów o specjalności mechanicznej i samochodowej.</w:t>
      </w:r>
    </w:p>
    <w:p w:rsidR="000A3D12" w:rsidRPr="0087181C" w:rsidRDefault="000A3D12" w:rsidP="0087181C">
      <w:pPr>
        <w:rPr>
          <w:b/>
          <w:color w:val="FF0000"/>
        </w:rPr>
      </w:pPr>
    </w:p>
    <w:p w:rsidR="0087181C" w:rsidRDefault="0087181C" w:rsidP="0087181C">
      <w:r>
        <w:t xml:space="preserve">1. Przedmiotem oceny są wiadomości i umiejętności zawarte w </w:t>
      </w:r>
      <w:r>
        <w:t>podstawach programowych i programach nauczania dla zawodów:</w:t>
      </w:r>
    </w:p>
    <w:p w:rsidR="0087181C" w:rsidRDefault="0087181C" w:rsidP="0087181C">
      <w:pPr>
        <w:pStyle w:val="Akapitzlist"/>
        <w:numPr>
          <w:ilvl w:val="0"/>
          <w:numId w:val="1"/>
        </w:numPr>
      </w:pPr>
      <w:r w:rsidRPr="0087181C">
        <w:t>Mechanik pojazdów samochodowych 723103, kwalifikacja M18 - Diagnozowanie i naprawa podzespołów i zespołów pojazdów samochodowych</w:t>
      </w:r>
    </w:p>
    <w:p w:rsidR="000A3D12" w:rsidRDefault="000A3D12" w:rsidP="000A3D12">
      <w:pPr>
        <w:pStyle w:val="Akapitzlist"/>
      </w:pPr>
    </w:p>
    <w:p w:rsidR="000A3D12" w:rsidRDefault="000A3D12" w:rsidP="000A3D12">
      <w:pPr>
        <w:pStyle w:val="Akapitzlist"/>
        <w:numPr>
          <w:ilvl w:val="0"/>
          <w:numId w:val="1"/>
        </w:numPr>
      </w:pPr>
      <w:r>
        <w:t xml:space="preserve">Ślusarz </w:t>
      </w:r>
      <w:r>
        <w:t>722204</w:t>
      </w:r>
      <w:r>
        <w:t>, k</w:t>
      </w:r>
      <w:r>
        <w:t>walifikacja M 20 – Wykonywanie i naprawa elementów maszyn, urządzeń i narzędzi</w:t>
      </w:r>
    </w:p>
    <w:p w:rsidR="000A3D12" w:rsidRDefault="000A3D12" w:rsidP="0087181C"/>
    <w:p w:rsidR="0087181C" w:rsidRDefault="0087181C" w:rsidP="0087181C">
      <w:r>
        <w:t xml:space="preserve">2. Sposób oceny: </w:t>
      </w:r>
    </w:p>
    <w:p w:rsidR="0087181C" w:rsidRDefault="0087181C" w:rsidP="0087181C">
      <w:r>
        <w:t xml:space="preserve">a) Sprawdziany (waga 1) b) Kartkówki z 1-2 ostatnich lekcji ( waga 0,5) c) Odpowiedzi ustne z 3 ostatnich lekcji ( waga 1) d) </w:t>
      </w:r>
    </w:p>
    <w:p w:rsidR="0087181C" w:rsidRDefault="0087181C" w:rsidP="0087181C">
      <w:r>
        <w:t xml:space="preserve">Inne formy: zadania, prowadzenie zeszytu przedmiotowego, aktywność na lekcji, referaty itp. ( waga od 0,30 0,5 lub 1 ) </w:t>
      </w:r>
    </w:p>
    <w:p w:rsidR="0087181C" w:rsidRDefault="0087181C" w:rsidP="0087181C">
      <w:r>
        <w:t xml:space="preserve">3. Zasady oceniania: </w:t>
      </w:r>
    </w:p>
    <w:p w:rsidR="0087181C" w:rsidRDefault="0087181C" w:rsidP="0087181C">
      <w:r>
        <w:t xml:space="preserve">a) Każdy uczeń powinien otrzymać w ciągu semestru minimum 3 oceny. </w:t>
      </w:r>
    </w:p>
    <w:p w:rsidR="0087181C" w:rsidRDefault="0087181C" w:rsidP="0087181C">
      <w:r>
        <w:t xml:space="preserve">b) Prowadzenie zeszytu przedmiotowego jest obowiązkowe </w:t>
      </w:r>
    </w:p>
    <w:p w:rsidR="0087181C" w:rsidRDefault="0087181C" w:rsidP="0087181C">
      <w:r>
        <w:t xml:space="preserve">c) Termin sprawdzianu z większej partii materiału jest uzgadniany z uczniami, na co najmniej tydzień wcześniej. </w:t>
      </w:r>
    </w:p>
    <w:p w:rsidR="0087181C" w:rsidRDefault="0087181C" w:rsidP="0087181C">
      <w:r>
        <w:t>d) W przypadku n</w:t>
      </w:r>
      <w:r w:rsidR="000A3D12">
        <w:t xml:space="preserve">ieusprawiedliwionej nieobecności </w:t>
      </w:r>
      <w:r>
        <w:t>na zapowiedzianym spra</w:t>
      </w:r>
      <w:r w:rsidR="000A3D12">
        <w:t xml:space="preserve">wdzianie uczeń otrzymuje ocenę </w:t>
      </w:r>
      <w:r>
        <w:t xml:space="preserve">niedostateczną. </w:t>
      </w:r>
    </w:p>
    <w:p w:rsidR="0087181C" w:rsidRDefault="0087181C" w:rsidP="0087181C">
      <w:r>
        <w:t>e) Jeżeli uczeń z przyczyn usprawiedliwionych nie był na sprawdzianie ma obowiązek napi</w:t>
      </w:r>
      <w:r w:rsidR="000A3D12">
        <w:t xml:space="preserve">sać go na pierwszej lekcji, na </w:t>
      </w:r>
      <w:r>
        <w:t xml:space="preserve">którą przyjdzie po nieobecności. </w:t>
      </w:r>
    </w:p>
    <w:p w:rsidR="0087181C" w:rsidRDefault="0087181C" w:rsidP="0087181C">
      <w:r>
        <w:t>f) Uczeń ma prawo do poprawy sprawdzianu lub odpowiedzi ustnej, w ciągu semestr</w:t>
      </w:r>
      <w:r w:rsidR="000A3D12">
        <w:t xml:space="preserve">u  w terminie dwóch tygodni od </w:t>
      </w:r>
      <w:r>
        <w:t xml:space="preserve">terminu pierwotnego. </w:t>
      </w:r>
    </w:p>
    <w:p w:rsidR="0087181C" w:rsidRDefault="0087181C" w:rsidP="0087181C">
      <w:r>
        <w:t xml:space="preserve">g) Do kartkówki lub odpowiedzi z ostatnich trzech lekcji uczeń ma obowiązek być przygotowany na każdych zajęciach. </w:t>
      </w:r>
    </w:p>
    <w:p w:rsidR="0087181C" w:rsidRDefault="0087181C" w:rsidP="0087181C">
      <w:r>
        <w:t xml:space="preserve">h) Oceny z zadań, aktywności na lekcji, referatów itp. nie podlegają poprawie </w:t>
      </w:r>
    </w:p>
    <w:p w:rsidR="0087181C" w:rsidRDefault="0087181C" w:rsidP="0087181C">
      <w:r>
        <w:t xml:space="preserve">i) Ocena za semestr jest średnią arytmetyczną uzyskanych ocen cząstkowych z uwzględnieniem ich wag. </w:t>
      </w:r>
    </w:p>
    <w:p w:rsidR="0087181C" w:rsidRDefault="0087181C" w:rsidP="0087181C">
      <w:r>
        <w:lastRenderedPageBreak/>
        <w:t xml:space="preserve">j) Ocenę na koniec roku szkolnego ustala się na podstawie ocen uzyskanych z I </w:t>
      </w:r>
      <w:proofErr w:type="spellStart"/>
      <w:r>
        <w:t>i</w:t>
      </w:r>
      <w:proofErr w:type="spellEnd"/>
      <w:r>
        <w:t xml:space="preserve"> II s</w:t>
      </w:r>
      <w:r w:rsidR="000A3D12">
        <w:t xml:space="preserve">emestru. Ocena ta jest średnią </w:t>
      </w:r>
      <w:r>
        <w:t xml:space="preserve">arytmetyczną oceny z I </w:t>
      </w:r>
      <w:proofErr w:type="spellStart"/>
      <w:r>
        <w:t>i</w:t>
      </w:r>
      <w:proofErr w:type="spellEnd"/>
      <w:r>
        <w:t xml:space="preserve"> II semestru. Zakwalifikowanie się do etapu wojewódzkiego ko</w:t>
      </w:r>
      <w:r w:rsidR="000A3D12">
        <w:t xml:space="preserve">nkursu przedmiotowego powoduje </w:t>
      </w:r>
      <w:r>
        <w:t xml:space="preserve">otrzymanie oceny celującej.. </w:t>
      </w:r>
    </w:p>
    <w:p w:rsidR="0087181C" w:rsidRDefault="0087181C" w:rsidP="0087181C">
      <w:r>
        <w:t>k) Uczeń ma prawo na pisemny wniosek złożony do nauczyciela, nie później niż na 2 tygod</w:t>
      </w:r>
      <w:r w:rsidR="000A3D12">
        <w:t xml:space="preserve">nie przed radą klasyfikacyjną, </w:t>
      </w:r>
      <w:r>
        <w:t>poprawić proponowaną ocenę roczną ( semestralną) pisząc sprawdzian i od</w:t>
      </w:r>
      <w:r w:rsidR="000A3D12">
        <w:t xml:space="preserve">powiadając z zakresu materiału </w:t>
      </w:r>
      <w:r>
        <w:t xml:space="preserve">obejmującego kwestionowany okres </w:t>
      </w:r>
    </w:p>
    <w:p w:rsidR="0087181C" w:rsidRDefault="0087181C" w:rsidP="0087181C">
      <w:r>
        <w:t>l) Uczeń ma obowiązek uzupełniania braków wiadomości i umiejętności wskazanych prze</w:t>
      </w:r>
      <w:r w:rsidR="000A3D12">
        <w:t xml:space="preserve">z nauczyciela i przestrzegania </w:t>
      </w:r>
      <w:r>
        <w:t xml:space="preserve">ustalonych w PSO reguł. </w:t>
      </w:r>
    </w:p>
    <w:p w:rsidR="0087181C" w:rsidRDefault="0087181C" w:rsidP="0087181C">
      <w:r>
        <w:t>m) Uczeń ma prawo :do dostosowania wymagań i oceniania do jego możliwości ( ok</w:t>
      </w:r>
      <w:r w:rsidR="000A3D12">
        <w:t xml:space="preserve">reślonych w orzeczeniu Poradni </w:t>
      </w:r>
      <w:r>
        <w:t>Psychologiczno-Pedagogicznej), do znajomości kryteriów oceniania, otrzymani</w:t>
      </w:r>
      <w:r w:rsidR="000A3D12">
        <w:t xml:space="preserve">a uzasadnienia oceny, egzaminu </w:t>
      </w:r>
      <w:r>
        <w:t xml:space="preserve">sprawdzającego, zgłoszenia do dyrektora szkoły, w formie pisemnej, w ciągu 3 </w:t>
      </w:r>
      <w:r w:rsidR="000A3D12">
        <w:t xml:space="preserve">dni od daty wystawienia oceny, </w:t>
      </w:r>
      <w:r>
        <w:t xml:space="preserve">zastrzeżenia wskazując naruszoną zasadę. </w:t>
      </w:r>
    </w:p>
    <w:p w:rsidR="000A3D12" w:rsidRDefault="0087181C" w:rsidP="0087181C">
      <w:r>
        <w:t>4. Kryteria oceny sprawdzianów, kartkówek z</w:t>
      </w:r>
      <w:r w:rsidR="000A3D12">
        <w:t>awierających treści programowe: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1 Niedostateczny Poniżej 40% 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2 Dopuszczający 40 – 49% 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3 Dostateczny 50- 64% 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4 Dobry 65%- 79% 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5 Bardzo dobry 80 - 90% </w:t>
      </w:r>
    </w:p>
    <w:p w:rsidR="0087181C" w:rsidRDefault="0087181C" w:rsidP="000A3D12">
      <w:pPr>
        <w:pStyle w:val="Akapitzlist"/>
        <w:numPr>
          <w:ilvl w:val="0"/>
          <w:numId w:val="2"/>
        </w:numPr>
      </w:pPr>
      <w:r>
        <w:t xml:space="preserve">6 Celujący 91- 100% </w:t>
      </w:r>
    </w:p>
    <w:p w:rsidR="0087181C" w:rsidRDefault="0087181C" w:rsidP="000A3D12">
      <w:pPr>
        <w:ind w:firstLine="45"/>
      </w:pPr>
    </w:p>
    <w:p w:rsidR="0087181C" w:rsidRDefault="0087181C" w:rsidP="0087181C">
      <w:r>
        <w:t xml:space="preserve">a) Czas odpowiedzi na pytania: Zamknięte – test wyboru: 0, 5 minuty, Otwarte od 3 do 10 minut. </w:t>
      </w:r>
    </w:p>
    <w:p w:rsidR="0087181C" w:rsidRDefault="0087181C" w:rsidP="0087181C">
      <w:r>
        <w:t xml:space="preserve"> </w:t>
      </w:r>
    </w:p>
    <w:p w:rsidR="0087181C" w:rsidRDefault="0087181C" w:rsidP="0087181C">
      <w:r>
        <w:t xml:space="preserve">5. Kryteria oceniania odpowiedzi ustnych. Uczeń odpowiada z trzech ostatnich tematów. </w:t>
      </w:r>
      <w:r w:rsidR="000A3D12">
        <w:t xml:space="preserve">Ma prawo wybrać jeden temat do </w:t>
      </w:r>
      <w:r>
        <w:t xml:space="preserve">podstawowej prezentacji. </w:t>
      </w:r>
    </w:p>
    <w:p w:rsidR="0087181C" w:rsidRDefault="0087181C" w:rsidP="0087181C">
      <w:r>
        <w:t>a) Ocenę celującą otrzyma uczeń, wyczerpująco omówi trzy tematy, wykazuje szczególn</w:t>
      </w:r>
      <w:r w:rsidR="000A3D12">
        <w:t xml:space="preserve">e zainteresowanie przedmiotem, </w:t>
      </w:r>
      <w:r>
        <w:t>opanował w pełni i ze zrozumieniem program nauczania , wygłasza własne opinie lub sąd</w:t>
      </w:r>
      <w:r w:rsidR="000A3D12">
        <w:t xml:space="preserve">y i potrafi ich przekonywująco </w:t>
      </w:r>
      <w:r>
        <w:t xml:space="preserve">bronić, </w:t>
      </w:r>
    </w:p>
    <w:p w:rsidR="0087181C" w:rsidRDefault="0087181C" w:rsidP="0087181C">
      <w:r>
        <w:t>b) Ocenę bardzo dobrą otrzyma uczeń, który omówi wyczerpująco jeden z trzec</w:t>
      </w:r>
      <w:r w:rsidR="000A3D12">
        <w:t xml:space="preserve">h ostatnich tematów, zgodnie z </w:t>
      </w:r>
      <w:r>
        <w:t>programem, swobodnie operuje faktami, dostrzega związki pomiędzy nimi, w</w:t>
      </w:r>
      <w:r w:rsidR="000A3D12">
        <w:t xml:space="preserve">yczerpująco odpowie na pytania </w:t>
      </w:r>
      <w:r>
        <w:t xml:space="preserve">nauczyciela dotyczące pozostałych dwóch tematów </w:t>
      </w:r>
    </w:p>
    <w:p w:rsidR="0087181C" w:rsidRDefault="0087181C" w:rsidP="0087181C">
      <w:r>
        <w:t>c) Ocenę dobrą otrzyma uczeń, który odpowiada z wybranego tematu zasadniczo samod</w:t>
      </w:r>
      <w:r w:rsidR="000A3D12">
        <w:t xml:space="preserve">zielnie, przedstawia większość </w:t>
      </w:r>
      <w:r>
        <w:t>wymaganych treści, popełnia nieliczne błędy, na pytania nauczyciela dotyczące dwóch</w:t>
      </w:r>
      <w:r w:rsidR="000A3D12">
        <w:t xml:space="preserve"> pozostałych tematów odpowiada </w:t>
      </w:r>
      <w:r>
        <w:t xml:space="preserve">poprawnie </w:t>
      </w:r>
    </w:p>
    <w:p w:rsidR="0087181C" w:rsidRDefault="0087181C" w:rsidP="0087181C">
      <w:r>
        <w:t>d) ocenę dostateczną otrzyma uczeń, który zna najważniejsze fakty z wybranego tema</w:t>
      </w:r>
      <w:r w:rsidR="000A3D12">
        <w:t xml:space="preserve">tu, popełnia niewielkie błędy, </w:t>
      </w:r>
      <w:r>
        <w:t xml:space="preserve">odpowiada z pomocą nauczyciela </w:t>
      </w:r>
    </w:p>
    <w:p w:rsidR="0087181C" w:rsidRDefault="0087181C" w:rsidP="0087181C">
      <w:r>
        <w:lastRenderedPageBreak/>
        <w:t>e) Ocenę dopuszczającą otrzyma uczeń, który opanował minimum 40% wiadomości, zn</w:t>
      </w:r>
      <w:r w:rsidR="000A3D12">
        <w:t xml:space="preserve">a podstawowe fakty z wybranego </w:t>
      </w:r>
      <w:r>
        <w:t xml:space="preserve">tematu lub pozostałych tematów, ale odpowiada niesamodzielnie -przy pomocy nauczyciela, </w:t>
      </w:r>
    </w:p>
    <w:p w:rsidR="0087181C" w:rsidRDefault="0087181C" w:rsidP="0087181C">
      <w:r>
        <w:t xml:space="preserve">f) Ocenę niedostateczną otrzyma uczeń, który nie spełnia wyżej wymienionych kryteriów lub odmawia odpowiedzi. </w:t>
      </w:r>
    </w:p>
    <w:p w:rsidR="0087181C" w:rsidRDefault="0087181C" w:rsidP="0087181C">
      <w:r>
        <w:t xml:space="preserve">6. Sposoby informowania uczniów i rodziców o postępach i niedociągnięciach i PSO </w:t>
      </w:r>
    </w:p>
    <w:p w:rsidR="0087181C" w:rsidRDefault="0087181C" w:rsidP="0087181C">
      <w:r>
        <w:t>a) Ustne uzasadnienie każdej oceny ze wskazaniem drogi i sposobu poprawy wynik</w:t>
      </w:r>
      <w:r w:rsidR="000F470A">
        <w:t xml:space="preserve">ów. B) Prace uczniów są im, po </w:t>
      </w:r>
      <w:r>
        <w:t xml:space="preserve">rozliczeniu, oddawane , c) Kontakty indywidualne z rodzicami. D) Wpisywanie ocen z odpowiedzi w zeszytach uczniów. </w:t>
      </w:r>
    </w:p>
    <w:p w:rsidR="0087181C" w:rsidRDefault="0087181C" w:rsidP="0087181C">
      <w:r>
        <w:t>E) Wywiadówki F) Listy poch</w:t>
      </w:r>
      <w:r w:rsidR="000F470A">
        <w:t>walne</w:t>
      </w:r>
    </w:p>
    <w:p w:rsidR="0087181C" w:rsidRDefault="0087181C" w:rsidP="0087181C">
      <w:r>
        <w:t xml:space="preserve">6. Sposoby informowania uczniów i rodziców o postępach i niedociągnięciach i PSO </w:t>
      </w:r>
    </w:p>
    <w:p w:rsidR="0087181C" w:rsidRDefault="0087181C" w:rsidP="0087181C">
      <w:r>
        <w:t>a) Ustne uzasadnienie każdej oceny ze wskazaniem drogi i sposobu poprawy wynik</w:t>
      </w:r>
      <w:r w:rsidR="000F470A">
        <w:t xml:space="preserve">ów. B) Prace uczniów są im, po </w:t>
      </w:r>
      <w:r>
        <w:t xml:space="preserve">rozliczeniu, oddawane , c) Kontakty indywidualne z rodzicami. D) Wpisywanie ocen z odpowiedzi w zeszytach uczniów. </w:t>
      </w:r>
    </w:p>
    <w:p w:rsidR="0087181C" w:rsidRDefault="0087181C" w:rsidP="0087181C">
      <w:r>
        <w:t xml:space="preserve">E) Wywiadówki F) Listy pochwalne, nagrody g) </w:t>
      </w:r>
      <w:r w:rsidR="000F470A">
        <w:t xml:space="preserve">PSO i rozkłady materiału  są: </w:t>
      </w:r>
      <w:r>
        <w:t xml:space="preserve"> prezentowane uczniom na pierwszych lekcjach roku szkolnego, a rodzicom na w</w:t>
      </w:r>
      <w:r w:rsidR="000F470A">
        <w:t xml:space="preserve">ywiadówkach, co jest </w:t>
      </w:r>
      <w:r>
        <w:t>udokumentowane odpowiednim</w:t>
      </w:r>
      <w:r w:rsidR="000F470A">
        <w:t xml:space="preserve"> zapisem w dzienniku lekcyjnym , ponadto są </w:t>
      </w:r>
      <w:r>
        <w:t xml:space="preserve"> do wglądu w sekretariacie szkoły </w:t>
      </w:r>
      <w:r w:rsidR="000F470A">
        <w:t>i</w:t>
      </w:r>
      <w:bookmarkStart w:id="0" w:name="_GoBack"/>
      <w:bookmarkEnd w:id="0"/>
      <w:r>
        <w:t xml:space="preserve"> umieszczone są na stronie internetowej szkoły www.malachin.szkolnictwo.pl </w:t>
      </w:r>
    </w:p>
    <w:p w:rsidR="0087181C" w:rsidRDefault="0087181C" w:rsidP="0087181C">
      <w:r>
        <w:t xml:space="preserve"> Mariusz Jażdżewski</w:t>
      </w:r>
    </w:p>
    <w:sectPr w:rsidR="0087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DE2"/>
    <w:multiLevelType w:val="hybridMultilevel"/>
    <w:tmpl w:val="B07A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C00"/>
    <w:multiLevelType w:val="hybridMultilevel"/>
    <w:tmpl w:val="2734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8"/>
    <w:rsid w:val="000250E8"/>
    <w:rsid w:val="000A3D12"/>
    <w:rsid w:val="000F470A"/>
    <w:rsid w:val="004B27D3"/>
    <w:rsid w:val="0087181C"/>
    <w:rsid w:val="00C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2014-02-13T22:30:00Z</dcterms:created>
  <dcterms:modified xsi:type="dcterms:W3CDTF">2014-02-13T22:53:00Z</dcterms:modified>
</cp:coreProperties>
</file>